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ind w:left="-840" w:leftChars="-400"/>
        <w:jc w:val="left"/>
        <w:rPr>
          <w:rFonts w:hint="eastAsia" w:ascii="Times New Roman" w:hAnsi="Times New Roman" w:eastAsia="方正黑体_GBK"/>
          <w:color w:val="000000"/>
          <w:kern w:val="0"/>
          <w:sz w:val="32"/>
          <w:szCs w:val="32"/>
        </w:rPr>
      </w:pPr>
      <w:r>
        <w:rPr>
          <w:rFonts w:hint="eastAsia" w:ascii="Times New Roman" w:hAnsi="Times New Roman" w:eastAsia="方正黑体_GBK"/>
          <w:color w:val="000000"/>
          <w:kern w:val="0"/>
          <w:sz w:val="32"/>
          <w:szCs w:val="32"/>
        </w:rPr>
        <w:t>附件3</w:t>
      </w:r>
      <w:bookmarkStart w:id="0" w:name="_GoBack"/>
      <w:bookmarkEnd w:id="0"/>
    </w:p>
    <w:p>
      <w:pPr>
        <w:widowControl/>
        <w:spacing w:line="520" w:lineRule="exact"/>
        <w:rPr>
          <w:rFonts w:hint="eastAsia" w:ascii="Times New Roman" w:hAnsi="Times New Roman" w:eastAsia="方正仿宋_GBK"/>
          <w:color w:val="000000"/>
          <w:kern w:val="0"/>
          <w:sz w:val="30"/>
        </w:rPr>
      </w:pPr>
    </w:p>
    <w:p>
      <w:pPr>
        <w:widowControl/>
        <w:spacing w:line="520" w:lineRule="exact"/>
        <w:jc w:val="center"/>
        <w:rPr>
          <w:rFonts w:hint="eastAsia" w:ascii="Times New Roman" w:hAnsi="Times New Roman" w:eastAsia="方正小标宋_GBK"/>
          <w:color w:val="000000"/>
          <w:kern w:val="0"/>
          <w:sz w:val="40"/>
          <w:szCs w:val="36"/>
        </w:rPr>
      </w:pPr>
      <w:r>
        <w:rPr>
          <w:rFonts w:hint="eastAsia" w:ascii="Times New Roman" w:hAnsi="Times New Roman" w:eastAsia="方正小标宋_GBK"/>
          <w:color w:val="000000"/>
          <w:kern w:val="0"/>
          <w:sz w:val="40"/>
          <w:szCs w:val="36"/>
        </w:rPr>
        <w:t>“全国乡村振兴青年先锋”候选人名单汇总表</w:t>
      </w:r>
    </w:p>
    <w:p>
      <w:pPr>
        <w:widowControl/>
        <w:spacing w:line="520" w:lineRule="exact"/>
        <w:rPr>
          <w:rFonts w:hint="eastAsia" w:ascii="Times New Roman" w:hAnsi="Times New Roman" w:eastAsia="方正仿宋_GBK"/>
          <w:color w:val="000000"/>
          <w:kern w:val="0"/>
          <w:sz w:val="30"/>
        </w:rPr>
      </w:pPr>
    </w:p>
    <w:p>
      <w:pPr>
        <w:widowControl/>
        <w:spacing w:line="560" w:lineRule="exact"/>
        <w:rPr>
          <w:rFonts w:hint="eastAsia" w:ascii="Times New Roman" w:hAnsi="Times New Roman" w:eastAsia="方正仿宋_GBK"/>
          <w:bCs/>
          <w:color w:val="000000"/>
          <w:kern w:val="0"/>
          <w:sz w:val="24"/>
          <w:szCs w:val="30"/>
          <w:u w:val="single"/>
        </w:rPr>
      </w:pPr>
      <w:r>
        <w:rPr>
          <w:rFonts w:hint="eastAsia" w:ascii="Times New Roman" w:hAnsi="Times New Roman" w:eastAsia="方正仿宋_GBK"/>
          <w:bCs/>
          <w:color w:val="000000"/>
          <w:kern w:val="0"/>
          <w:sz w:val="24"/>
          <w:szCs w:val="30"/>
        </w:rPr>
        <w:t>省份或系统名称：                               联系人：                                  联系电话：</w:t>
      </w:r>
      <w:r>
        <w:rPr>
          <w:rFonts w:hint="eastAsia" w:ascii="Times New Roman" w:hAnsi="Times New Roman" w:eastAsia="方正仿宋_GBK"/>
          <w:bCs/>
          <w:color w:val="000000"/>
          <w:kern w:val="0"/>
          <w:sz w:val="24"/>
          <w:szCs w:val="30"/>
          <w:u w:val="single"/>
        </w:rPr>
        <w:t xml:space="preserve">                </w:t>
      </w:r>
    </w:p>
    <w:tbl>
      <w:tblPr>
        <w:tblStyle w:val="2"/>
        <w:tblW w:w="15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
        <w:gridCol w:w="525"/>
        <w:gridCol w:w="504"/>
        <w:gridCol w:w="426"/>
        <w:gridCol w:w="426"/>
        <w:gridCol w:w="576"/>
        <w:gridCol w:w="577"/>
        <w:gridCol w:w="760"/>
        <w:gridCol w:w="760"/>
        <w:gridCol w:w="760"/>
        <w:gridCol w:w="760"/>
        <w:gridCol w:w="426"/>
        <w:gridCol w:w="760"/>
        <w:gridCol w:w="770"/>
        <w:gridCol w:w="760"/>
        <w:gridCol w:w="846"/>
        <w:gridCol w:w="637"/>
        <w:gridCol w:w="990"/>
        <w:gridCol w:w="1120"/>
        <w:gridCol w:w="637"/>
        <w:gridCol w:w="637"/>
        <w:gridCol w:w="636"/>
        <w:gridCol w:w="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7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right="-107" w:rightChars="-51"/>
              <w:rPr>
                <w:rFonts w:hint="eastAsia" w:ascii="Times New Roman" w:hAnsi="Times New Roman" w:eastAsia="方正仿宋_GBK"/>
                <w:color w:val="000000"/>
                <w:kern w:val="0"/>
                <w:sz w:val="24"/>
              </w:rPr>
            </w:pPr>
            <w:r>
              <w:rPr>
                <w:rFonts w:hint="eastAsia" w:ascii="Times New Roman" w:hAnsi="Times New Roman" w:eastAsia="方正仿宋_GBK"/>
                <w:bCs/>
                <w:color w:val="000000"/>
                <w:kern w:val="0"/>
                <w:szCs w:val="21"/>
              </w:rPr>
              <w:t>序号</w:t>
            </w:r>
          </w:p>
        </w:tc>
        <w:tc>
          <w:tcPr>
            <w:tcW w:w="5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ascii="Times New Roman" w:hAnsi="Times New Roman" w:eastAsia="方正仿宋_GBK"/>
                <w:color w:val="000000"/>
                <w:kern w:val="0"/>
                <w:sz w:val="24"/>
              </w:rPr>
            </w:pPr>
            <w:r>
              <w:rPr>
                <w:rFonts w:hint="eastAsia" w:ascii="Times New Roman" w:hAnsi="Times New Roman" w:eastAsia="方正仿宋_GBK"/>
                <w:bCs/>
                <w:color w:val="000000"/>
                <w:kern w:val="0"/>
                <w:szCs w:val="21"/>
              </w:rPr>
              <w:t>姓名</w:t>
            </w:r>
          </w:p>
        </w:tc>
        <w:tc>
          <w:tcPr>
            <w:tcW w:w="50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bCs/>
                <w:color w:val="000000"/>
                <w:kern w:val="0"/>
                <w:szCs w:val="21"/>
              </w:rPr>
            </w:pPr>
            <w:r>
              <w:rPr>
                <w:rFonts w:hint="eastAsia" w:ascii="Times New Roman" w:hAnsi="Times New Roman" w:eastAsia="方正仿宋_GBK"/>
                <w:bCs/>
                <w:color w:val="000000"/>
                <w:kern w:val="0"/>
                <w:szCs w:val="21"/>
              </w:rPr>
              <w:t>出生</w:t>
            </w:r>
          </w:p>
          <w:p>
            <w:pPr>
              <w:widowControl/>
              <w:spacing w:line="320" w:lineRule="exact"/>
              <w:jc w:val="center"/>
              <w:rPr>
                <w:rFonts w:hint="eastAsia" w:ascii="Times New Roman" w:hAnsi="Times New Roman" w:eastAsia="方正仿宋_GBK"/>
                <w:bCs/>
                <w:color w:val="000000"/>
                <w:kern w:val="0"/>
                <w:szCs w:val="21"/>
              </w:rPr>
            </w:pPr>
            <w:r>
              <w:rPr>
                <w:rFonts w:hint="eastAsia" w:ascii="Times New Roman" w:hAnsi="Times New Roman" w:eastAsia="方正仿宋_GBK"/>
                <w:bCs/>
                <w:color w:val="000000"/>
                <w:kern w:val="0"/>
                <w:szCs w:val="21"/>
              </w:rPr>
              <w:t>年月日</w:t>
            </w:r>
          </w:p>
        </w:tc>
        <w:tc>
          <w:tcPr>
            <w:tcW w:w="42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bCs/>
                <w:color w:val="000000"/>
                <w:kern w:val="0"/>
                <w:szCs w:val="21"/>
              </w:rPr>
            </w:pPr>
            <w:r>
              <w:rPr>
                <w:rFonts w:hint="eastAsia" w:ascii="Times New Roman" w:hAnsi="Times New Roman" w:eastAsia="方正仿宋_GBK"/>
                <w:bCs/>
                <w:color w:val="000000"/>
                <w:kern w:val="0"/>
                <w:szCs w:val="21"/>
              </w:rPr>
              <w:t>民族</w:t>
            </w:r>
          </w:p>
        </w:tc>
        <w:tc>
          <w:tcPr>
            <w:tcW w:w="42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bCs/>
                <w:color w:val="000000"/>
                <w:kern w:val="0"/>
                <w:szCs w:val="21"/>
              </w:rPr>
            </w:pPr>
            <w:r>
              <w:rPr>
                <w:rFonts w:hint="eastAsia" w:ascii="Times New Roman" w:hAnsi="Times New Roman" w:eastAsia="方正仿宋_GBK"/>
                <w:bCs/>
                <w:color w:val="000000"/>
                <w:kern w:val="0"/>
                <w:szCs w:val="21"/>
              </w:rPr>
              <w:t>性别</w:t>
            </w:r>
          </w:p>
        </w:tc>
        <w:tc>
          <w:tcPr>
            <w:tcW w:w="57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bCs/>
                <w:color w:val="000000"/>
                <w:kern w:val="0"/>
                <w:szCs w:val="21"/>
              </w:rPr>
            </w:pPr>
            <w:r>
              <w:rPr>
                <w:rFonts w:hint="eastAsia" w:ascii="Times New Roman" w:hAnsi="Times New Roman" w:eastAsia="方正仿宋_GBK"/>
                <w:bCs/>
                <w:color w:val="000000"/>
                <w:kern w:val="0"/>
                <w:szCs w:val="21"/>
              </w:rPr>
              <w:t>政治面貌</w:t>
            </w:r>
          </w:p>
        </w:tc>
        <w:tc>
          <w:tcPr>
            <w:tcW w:w="5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bCs/>
                <w:color w:val="000000"/>
                <w:kern w:val="0"/>
                <w:szCs w:val="21"/>
              </w:rPr>
            </w:pPr>
            <w:r>
              <w:rPr>
                <w:rFonts w:hint="eastAsia" w:ascii="Times New Roman" w:hAnsi="Times New Roman" w:eastAsia="方正仿宋_GBK"/>
                <w:bCs/>
                <w:color w:val="000000"/>
                <w:kern w:val="0"/>
                <w:szCs w:val="21"/>
              </w:rPr>
              <w:t>学历</w:t>
            </w:r>
          </w:p>
        </w:tc>
        <w:tc>
          <w:tcPr>
            <w:tcW w:w="7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bCs/>
                <w:color w:val="000000"/>
                <w:kern w:val="0"/>
                <w:szCs w:val="21"/>
              </w:rPr>
            </w:pPr>
            <w:r>
              <w:rPr>
                <w:rFonts w:hint="eastAsia" w:ascii="Times New Roman" w:hAnsi="Times New Roman" w:eastAsia="方正仿宋_GBK"/>
                <w:bCs/>
                <w:color w:val="000000"/>
                <w:kern w:val="0"/>
                <w:szCs w:val="21"/>
              </w:rPr>
              <w:t>现任</w:t>
            </w:r>
          </w:p>
          <w:p>
            <w:pPr>
              <w:widowControl/>
              <w:spacing w:line="320" w:lineRule="exact"/>
              <w:jc w:val="center"/>
              <w:rPr>
                <w:rFonts w:hint="eastAsia" w:ascii="Times New Roman" w:hAnsi="Times New Roman" w:eastAsia="方正仿宋_GBK"/>
                <w:bCs/>
                <w:color w:val="000000"/>
                <w:kern w:val="0"/>
                <w:szCs w:val="21"/>
              </w:rPr>
            </w:pPr>
            <w:r>
              <w:rPr>
                <w:rFonts w:hint="eastAsia" w:ascii="Times New Roman" w:hAnsi="Times New Roman" w:eastAsia="方正仿宋_GBK"/>
                <w:bCs/>
                <w:color w:val="000000"/>
                <w:kern w:val="0"/>
                <w:szCs w:val="21"/>
              </w:rPr>
              <w:t>职务</w:t>
            </w:r>
          </w:p>
        </w:tc>
        <w:tc>
          <w:tcPr>
            <w:tcW w:w="7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bCs/>
                <w:color w:val="000000"/>
                <w:kern w:val="0"/>
                <w:szCs w:val="21"/>
              </w:rPr>
            </w:pPr>
            <w:r>
              <w:rPr>
                <w:rFonts w:hint="eastAsia" w:ascii="Times New Roman" w:hAnsi="Times New Roman" w:eastAsia="方正仿宋_GBK"/>
                <w:bCs/>
                <w:color w:val="000000"/>
                <w:kern w:val="0"/>
                <w:szCs w:val="21"/>
              </w:rPr>
              <w:t>身份证号码</w:t>
            </w:r>
          </w:p>
        </w:tc>
        <w:tc>
          <w:tcPr>
            <w:tcW w:w="7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bCs/>
                <w:color w:val="000000"/>
                <w:kern w:val="0"/>
                <w:szCs w:val="21"/>
              </w:rPr>
            </w:pPr>
            <w:r>
              <w:rPr>
                <w:rFonts w:hint="eastAsia" w:ascii="Times New Roman" w:hAnsi="Times New Roman" w:eastAsia="方正仿宋_GBK"/>
                <w:bCs/>
                <w:color w:val="000000"/>
                <w:kern w:val="0"/>
                <w:szCs w:val="21"/>
              </w:rPr>
              <w:t>联系</w:t>
            </w:r>
          </w:p>
          <w:p>
            <w:pPr>
              <w:widowControl/>
              <w:spacing w:line="320" w:lineRule="exact"/>
              <w:jc w:val="center"/>
              <w:rPr>
                <w:rFonts w:hint="eastAsia" w:ascii="Times New Roman" w:hAnsi="Times New Roman" w:eastAsia="方正仿宋_GBK"/>
                <w:bCs/>
                <w:color w:val="000000"/>
                <w:kern w:val="0"/>
                <w:szCs w:val="21"/>
              </w:rPr>
            </w:pPr>
            <w:r>
              <w:rPr>
                <w:rFonts w:hint="eastAsia" w:ascii="Times New Roman" w:hAnsi="Times New Roman" w:eastAsia="方正仿宋_GBK"/>
                <w:bCs/>
                <w:color w:val="000000"/>
                <w:kern w:val="0"/>
                <w:szCs w:val="21"/>
              </w:rPr>
              <w:t>电话</w:t>
            </w:r>
          </w:p>
        </w:tc>
        <w:tc>
          <w:tcPr>
            <w:tcW w:w="7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bCs/>
                <w:color w:val="000000"/>
                <w:kern w:val="0"/>
                <w:szCs w:val="21"/>
              </w:rPr>
            </w:pPr>
            <w:r>
              <w:rPr>
                <w:rFonts w:hint="eastAsia" w:ascii="Times New Roman" w:hAnsi="Times New Roman" w:eastAsia="方正仿宋_GBK"/>
                <w:bCs/>
                <w:color w:val="000000"/>
                <w:kern w:val="0"/>
                <w:szCs w:val="21"/>
              </w:rPr>
              <w:t>主营业务或从事领域</w:t>
            </w:r>
          </w:p>
        </w:tc>
        <w:tc>
          <w:tcPr>
            <w:tcW w:w="42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bCs/>
                <w:color w:val="000000"/>
                <w:kern w:val="0"/>
                <w:szCs w:val="21"/>
              </w:rPr>
            </w:pPr>
            <w:r>
              <w:rPr>
                <w:rFonts w:hint="eastAsia" w:ascii="Times New Roman" w:hAnsi="Times New Roman" w:eastAsia="方正仿宋_GBK"/>
                <w:bCs/>
                <w:color w:val="000000"/>
                <w:kern w:val="0"/>
                <w:szCs w:val="21"/>
              </w:rPr>
              <w:t>从业时间</w:t>
            </w:r>
          </w:p>
        </w:tc>
        <w:tc>
          <w:tcPr>
            <w:tcW w:w="229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Times New Roman" w:hAnsi="Times New Roman" w:eastAsia="方正仿宋_GBK"/>
                <w:color w:val="000000"/>
                <w:kern w:val="0"/>
                <w:sz w:val="24"/>
              </w:rPr>
            </w:pPr>
            <w:r>
              <w:rPr>
                <w:rFonts w:hint="eastAsia" w:ascii="Times New Roman" w:hAnsi="Times New Roman" w:eastAsia="方正仿宋_GBK"/>
                <w:bCs/>
                <w:color w:val="000000"/>
                <w:kern w:val="0"/>
                <w:szCs w:val="21"/>
              </w:rPr>
              <w:t>社会效益</w:t>
            </w:r>
          </w:p>
        </w:tc>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Times New Roman" w:hAnsi="Times New Roman" w:eastAsia="方正仿宋_GBK"/>
                <w:bCs/>
                <w:color w:val="000000"/>
                <w:kern w:val="0"/>
                <w:szCs w:val="21"/>
              </w:rPr>
            </w:pPr>
            <w:r>
              <w:rPr>
                <w:rFonts w:hint="eastAsia" w:ascii="Times New Roman" w:hAnsi="Times New Roman" w:eastAsia="方正仿宋_GBK"/>
                <w:bCs/>
                <w:color w:val="000000"/>
                <w:kern w:val="0"/>
                <w:szCs w:val="21"/>
              </w:rPr>
              <w:t>经济</w:t>
            </w:r>
          </w:p>
          <w:p>
            <w:pPr>
              <w:widowControl/>
              <w:spacing w:line="240" w:lineRule="atLeast"/>
              <w:jc w:val="center"/>
              <w:rPr>
                <w:rFonts w:hint="eastAsia" w:ascii="Times New Roman" w:hAnsi="Times New Roman" w:eastAsia="方正仿宋_GBK"/>
                <w:color w:val="000000"/>
                <w:kern w:val="0"/>
                <w:sz w:val="24"/>
              </w:rPr>
            </w:pPr>
            <w:r>
              <w:rPr>
                <w:rFonts w:hint="eastAsia" w:ascii="Times New Roman" w:hAnsi="Times New Roman" w:eastAsia="方正仿宋_GBK"/>
                <w:bCs/>
                <w:color w:val="000000"/>
                <w:kern w:val="0"/>
                <w:szCs w:val="21"/>
              </w:rPr>
              <w:t>效益</w:t>
            </w:r>
          </w:p>
        </w:tc>
        <w:tc>
          <w:tcPr>
            <w:tcW w:w="63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color w:val="000000"/>
                <w:kern w:val="0"/>
                <w:sz w:val="24"/>
              </w:rPr>
            </w:pPr>
            <w:r>
              <w:rPr>
                <w:rFonts w:hint="eastAsia" w:ascii="Times New Roman" w:hAnsi="Times New Roman" w:eastAsia="方正仿宋_GBK"/>
                <w:bCs/>
                <w:color w:val="000000"/>
                <w:kern w:val="0"/>
                <w:szCs w:val="21"/>
              </w:rPr>
              <w:t>其他效益</w:t>
            </w:r>
          </w:p>
        </w:tc>
        <w:tc>
          <w:tcPr>
            <w:tcW w:w="99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bCs/>
                <w:color w:val="000000"/>
                <w:kern w:val="0"/>
                <w:szCs w:val="21"/>
              </w:rPr>
            </w:pPr>
            <w:r>
              <w:rPr>
                <w:rFonts w:hint="eastAsia" w:ascii="Times New Roman" w:hAnsi="Times New Roman" w:eastAsia="方正仿宋_GBK"/>
                <w:bCs/>
                <w:color w:val="000000"/>
                <w:kern w:val="0"/>
                <w:szCs w:val="21"/>
              </w:rPr>
              <w:t>获市级以上主要表彰奖励</w:t>
            </w:r>
          </w:p>
          <w:p>
            <w:pPr>
              <w:widowControl/>
              <w:spacing w:line="320" w:lineRule="exact"/>
              <w:jc w:val="center"/>
              <w:rPr>
                <w:rFonts w:hint="eastAsia" w:ascii="Times New Roman" w:hAnsi="Times New Roman" w:eastAsia="方正仿宋_GBK"/>
                <w:bCs/>
                <w:color w:val="000000"/>
                <w:kern w:val="0"/>
                <w:szCs w:val="21"/>
              </w:rPr>
            </w:pPr>
            <w:r>
              <w:rPr>
                <w:rFonts w:hint="eastAsia" w:ascii="Times New Roman" w:hAnsi="Times New Roman" w:eastAsia="方正仿宋_GBK"/>
                <w:bCs/>
                <w:color w:val="000000"/>
                <w:kern w:val="0"/>
                <w:szCs w:val="21"/>
              </w:rPr>
              <w:t>情况</w:t>
            </w:r>
          </w:p>
        </w:tc>
        <w:tc>
          <w:tcPr>
            <w:tcW w:w="11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bCs/>
                <w:color w:val="000000"/>
                <w:kern w:val="0"/>
                <w:szCs w:val="21"/>
              </w:rPr>
            </w:pPr>
            <w:r>
              <w:rPr>
                <w:rFonts w:hint="eastAsia" w:ascii="Times New Roman" w:hAnsi="Times New Roman" w:eastAsia="方正仿宋_GBK"/>
                <w:bCs/>
                <w:color w:val="000000"/>
                <w:kern w:val="0"/>
                <w:szCs w:val="21"/>
              </w:rPr>
              <w:t>个人简介（300字以内）</w:t>
            </w:r>
          </w:p>
        </w:tc>
        <w:tc>
          <w:tcPr>
            <w:tcW w:w="63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bCs/>
                <w:color w:val="000000"/>
                <w:kern w:val="0"/>
                <w:szCs w:val="21"/>
              </w:rPr>
            </w:pPr>
            <w:r>
              <w:rPr>
                <w:rFonts w:hint="eastAsia" w:ascii="Times New Roman" w:hAnsi="Times New Roman" w:eastAsia="方正仿宋_GBK"/>
                <w:bCs/>
                <w:color w:val="000000"/>
                <w:kern w:val="0"/>
                <w:szCs w:val="21"/>
              </w:rPr>
              <w:t>申报</w:t>
            </w:r>
          </w:p>
          <w:p>
            <w:pPr>
              <w:widowControl/>
              <w:spacing w:line="320" w:lineRule="exact"/>
              <w:jc w:val="center"/>
              <w:rPr>
                <w:rFonts w:hint="eastAsia" w:ascii="Times New Roman" w:hAnsi="Times New Roman" w:eastAsia="方正仿宋_GBK"/>
                <w:bCs/>
                <w:color w:val="000000"/>
                <w:kern w:val="0"/>
                <w:szCs w:val="21"/>
              </w:rPr>
            </w:pPr>
            <w:r>
              <w:rPr>
                <w:rFonts w:hint="eastAsia" w:ascii="Times New Roman" w:hAnsi="Times New Roman" w:eastAsia="方正仿宋_GBK"/>
                <w:bCs/>
                <w:color w:val="000000"/>
                <w:kern w:val="0"/>
                <w:szCs w:val="21"/>
              </w:rPr>
              <w:t>类别</w:t>
            </w:r>
          </w:p>
        </w:tc>
        <w:tc>
          <w:tcPr>
            <w:tcW w:w="63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bCs/>
                <w:color w:val="000000"/>
                <w:kern w:val="0"/>
                <w:szCs w:val="21"/>
              </w:rPr>
            </w:pPr>
            <w:r>
              <w:rPr>
                <w:rFonts w:hint="eastAsia" w:ascii="Times New Roman" w:hAnsi="Times New Roman" w:eastAsia="方正仿宋_GBK"/>
                <w:bCs/>
                <w:color w:val="000000"/>
                <w:kern w:val="0"/>
                <w:szCs w:val="21"/>
              </w:rPr>
              <w:t>是否存在违法犯罪行为</w:t>
            </w:r>
          </w:p>
        </w:tc>
        <w:tc>
          <w:tcPr>
            <w:tcW w:w="63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bCs/>
                <w:color w:val="000000"/>
                <w:kern w:val="0"/>
                <w:szCs w:val="21"/>
              </w:rPr>
            </w:pPr>
            <w:r>
              <w:rPr>
                <w:rFonts w:hint="eastAsia" w:ascii="Times New Roman" w:hAnsi="Times New Roman" w:eastAsia="方正仿宋_GBK"/>
                <w:bCs/>
                <w:color w:val="000000"/>
                <w:kern w:val="0"/>
                <w:szCs w:val="21"/>
              </w:rPr>
              <w:t>是否存在失信行为</w:t>
            </w:r>
          </w:p>
        </w:tc>
        <w:tc>
          <w:tcPr>
            <w:tcW w:w="50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bCs/>
                <w:color w:val="000000"/>
                <w:kern w:val="0"/>
                <w:szCs w:val="21"/>
              </w:rPr>
            </w:pPr>
            <w:r>
              <w:rPr>
                <w:rFonts w:hint="eastAsia" w:ascii="Times New Roman" w:hAnsi="Times New Roman" w:eastAsia="方正仿宋_GBK"/>
                <w:bCs/>
                <w:color w:val="000000"/>
                <w:kern w:val="0"/>
                <w:szCs w:val="21"/>
              </w:rPr>
              <w:t>是否标兵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Times New Roman" w:hAnsi="Times New Roman" w:eastAsia="方正仿宋_GBK"/>
                <w:color w:val="000000"/>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Times New Roman" w:hAnsi="Times New Roman" w:eastAsia="方正仿宋_GBK"/>
                <w:color w:val="000000"/>
                <w:kern w:val="0"/>
                <w:sz w:val="24"/>
              </w:rPr>
            </w:pPr>
          </w:p>
        </w:tc>
        <w:tc>
          <w:tcPr>
            <w:tcW w:w="5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方正仿宋_GBK"/>
                <w:bCs/>
                <w:color w:val="000000"/>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方正仿宋_GBK"/>
                <w:bCs/>
                <w:color w:val="000000"/>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方正仿宋_GBK"/>
                <w:bCs/>
                <w:color w:val="000000"/>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方正仿宋_GBK"/>
                <w:bCs/>
                <w:color w:val="000000"/>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方正仿宋_GBK"/>
                <w:bCs/>
                <w:color w:val="000000"/>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方正仿宋_GBK"/>
                <w:bCs/>
                <w:color w:val="000000"/>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方正仿宋_GBK"/>
                <w:bCs/>
                <w:color w:val="000000"/>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方正仿宋_GBK"/>
                <w:bCs/>
                <w:color w:val="000000"/>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方正仿宋_GBK"/>
                <w:bCs/>
                <w:color w:val="000000"/>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方正仿宋_GBK"/>
                <w:bCs/>
                <w:color w:val="000000"/>
                <w:kern w:val="0"/>
                <w:szCs w:val="21"/>
              </w:rPr>
            </w:pPr>
          </w:p>
        </w:tc>
        <w:tc>
          <w:tcPr>
            <w:tcW w:w="76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color w:val="000000"/>
                <w:kern w:val="0"/>
                <w:sz w:val="24"/>
              </w:rPr>
            </w:pPr>
            <w:r>
              <w:rPr>
                <w:rFonts w:hint="eastAsia" w:ascii="Times New Roman" w:hAnsi="Times New Roman" w:eastAsia="方正仿宋_GBK"/>
                <w:bCs/>
                <w:color w:val="000000"/>
                <w:kern w:val="0"/>
                <w:szCs w:val="21"/>
              </w:rPr>
              <w:t>累计服务人口数量</w:t>
            </w:r>
          </w:p>
        </w:tc>
        <w:tc>
          <w:tcPr>
            <w:tcW w:w="77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color w:val="000000"/>
                <w:kern w:val="0"/>
                <w:sz w:val="24"/>
              </w:rPr>
            </w:pPr>
            <w:r>
              <w:rPr>
                <w:rFonts w:hint="eastAsia" w:ascii="Times New Roman" w:hAnsi="Times New Roman" w:eastAsia="方正仿宋_GBK"/>
                <w:bCs/>
                <w:color w:val="000000"/>
                <w:kern w:val="0"/>
                <w:szCs w:val="21"/>
              </w:rPr>
              <w:t>累计带动人口数量</w:t>
            </w:r>
          </w:p>
        </w:tc>
        <w:tc>
          <w:tcPr>
            <w:tcW w:w="76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bCs/>
                <w:color w:val="000000"/>
                <w:kern w:val="0"/>
                <w:szCs w:val="21"/>
              </w:rPr>
            </w:pPr>
            <w:r>
              <w:rPr>
                <w:rFonts w:hint="eastAsia" w:ascii="Times New Roman" w:hAnsi="Times New Roman" w:eastAsia="方正仿宋_GBK"/>
                <w:bCs/>
                <w:color w:val="000000"/>
                <w:kern w:val="0"/>
                <w:szCs w:val="21"/>
              </w:rPr>
              <w:t>提供就业岗位数量</w:t>
            </w:r>
          </w:p>
        </w:tc>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imes New Roman" w:hAnsi="Times New Roman" w:eastAsia="方正仿宋_GBK"/>
                <w:bCs/>
                <w:color w:val="000000"/>
                <w:kern w:val="0"/>
                <w:szCs w:val="21"/>
              </w:rPr>
            </w:pPr>
            <w:r>
              <w:rPr>
                <w:rFonts w:hint="eastAsia" w:ascii="Times New Roman" w:hAnsi="Times New Roman" w:eastAsia="方正仿宋_GBK"/>
                <w:bCs/>
                <w:color w:val="000000"/>
                <w:kern w:val="0"/>
                <w:szCs w:val="21"/>
              </w:rPr>
              <w:t>2020年度产值（万）</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方正仿宋_GBK"/>
                <w:color w:val="000000"/>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方正仿宋_GBK"/>
                <w:bCs/>
                <w:color w:val="000000"/>
                <w:kern w:val="0"/>
                <w:szCs w:val="21"/>
              </w:rPr>
            </w:pPr>
          </w:p>
        </w:tc>
        <w:tc>
          <w:tcPr>
            <w:tcW w:w="11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方正仿宋_GBK"/>
                <w:bCs/>
                <w:color w:val="000000"/>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方正仿宋_GBK"/>
                <w:bCs/>
                <w:color w:val="000000"/>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方正仿宋_GBK"/>
                <w:bCs/>
                <w:color w:val="000000"/>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方正仿宋_GBK"/>
                <w:bCs/>
                <w:color w:val="000000"/>
                <w:kern w:val="0"/>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方正仿宋_GBK"/>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4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right="-107" w:rightChars="-51"/>
              <w:rPr>
                <w:rFonts w:hint="eastAsia" w:ascii="Times New Roman" w:hAnsi="Times New Roman" w:eastAsia="方正仿宋_GBK"/>
                <w:color w:val="000000"/>
                <w:kern w:val="0"/>
                <w:sz w:val="24"/>
              </w:rPr>
            </w:pPr>
          </w:p>
        </w:tc>
        <w:tc>
          <w:tcPr>
            <w:tcW w:w="525"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Times New Roman" w:hAnsi="Times New Roman" w:eastAsia="方正仿宋_GBK"/>
                <w:color w:val="000000"/>
                <w:kern w:val="0"/>
                <w:sz w:val="24"/>
              </w:rPr>
            </w:pPr>
          </w:p>
        </w:tc>
        <w:tc>
          <w:tcPr>
            <w:tcW w:w="50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426"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426"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576"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57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76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76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76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76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426"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76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77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76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846"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63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112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63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63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636"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50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4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right="-107" w:rightChars="-51"/>
              <w:rPr>
                <w:rFonts w:hint="eastAsia" w:ascii="Times New Roman" w:hAnsi="Times New Roman" w:eastAsia="方正仿宋_GBK"/>
                <w:color w:val="000000"/>
                <w:kern w:val="0"/>
                <w:sz w:val="24"/>
              </w:rPr>
            </w:pPr>
          </w:p>
        </w:tc>
        <w:tc>
          <w:tcPr>
            <w:tcW w:w="525"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Times New Roman" w:hAnsi="Times New Roman" w:eastAsia="方正仿宋_GBK"/>
                <w:color w:val="000000"/>
                <w:kern w:val="0"/>
                <w:sz w:val="24"/>
              </w:rPr>
            </w:pPr>
          </w:p>
        </w:tc>
        <w:tc>
          <w:tcPr>
            <w:tcW w:w="50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426"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426"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576"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57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76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76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76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76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426"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76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77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76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846"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63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112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63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63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636"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50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4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right="-107" w:rightChars="-51"/>
              <w:rPr>
                <w:rFonts w:hint="eastAsia" w:ascii="Times New Roman" w:hAnsi="Times New Roman" w:eastAsia="方正仿宋_GBK"/>
                <w:color w:val="000000"/>
                <w:kern w:val="0"/>
                <w:sz w:val="24"/>
              </w:rPr>
            </w:pPr>
          </w:p>
        </w:tc>
        <w:tc>
          <w:tcPr>
            <w:tcW w:w="525"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Times New Roman" w:hAnsi="Times New Roman" w:eastAsia="方正仿宋_GBK"/>
                <w:color w:val="000000"/>
                <w:kern w:val="0"/>
                <w:sz w:val="24"/>
              </w:rPr>
            </w:pPr>
          </w:p>
        </w:tc>
        <w:tc>
          <w:tcPr>
            <w:tcW w:w="50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426"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426"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576"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57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76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76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76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76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426"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76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77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76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846"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63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112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63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63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636"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50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4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right="-107" w:rightChars="-51"/>
              <w:rPr>
                <w:rFonts w:hint="eastAsia" w:ascii="Times New Roman" w:hAnsi="Times New Roman" w:eastAsia="方正仿宋_GBK"/>
                <w:color w:val="000000"/>
                <w:kern w:val="0"/>
                <w:sz w:val="24"/>
              </w:rPr>
            </w:pPr>
          </w:p>
        </w:tc>
        <w:tc>
          <w:tcPr>
            <w:tcW w:w="525"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Times New Roman" w:hAnsi="Times New Roman" w:eastAsia="方正仿宋_GBK"/>
                <w:color w:val="000000"/>
                <w:kern w:val="0"/>
                <w:sz w:val="24"/>
              </w:rPr>
            </w:pPr>
          </w:p>
        </w:tc>
        <w:tc>
          <w:tcPr>
            <w:tcW w:w="50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426"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426"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576"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57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76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76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76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76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426"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76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77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76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846"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63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112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63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63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636"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50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4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right="-107" w:rightChars="-51"/>
              <w:rPr>
                <w:rFonts w:hint="eastAsia" w:ascii="Times New Roman" w:hAnsi="Times New Roman" w:eastAsia="方正仿宋_GBK"/>
                <w:color w:val="000000"/>
                <w:kern w:val="0"/>
                <w:sz w:val="24"/>
              </w:rPr>
            </w:pPr>
          </w:p>
        </w:tc>
        <w:tc>
          <w:tcPr>
            <w:tcW w:w="525"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rPr>
                <w:rFonts w:hint="eastAsia" w:ascii="Times New Roman" w:hAnsi="Times New Roman" w:eastAsia="方正仿宋_GBK"/>
                <w:color w:val="000000"/>
                <w:kern w:val="0"/>
                <w:sz w:val="24"/>
              </w:rPr>
            </w:pPr>
          </w:p>
        </w:tc>
        <w:tc>
          <w:tcPr>
            <w:tcW w:w="50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426"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426"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576"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57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76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76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76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76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426"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76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77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76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846"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63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1120"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63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637"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636"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c>
          <w:tcPr>
            <w:tcW w:w="504"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hint="eastAsia" w:ascii="Times New Roman" w:hAnsi="Times New Roman" w:eastAsia="方正仿宋_GBK"/>
                <w:color w:val="000000"/>
                <w:kern w:val="0"/>
                <w:sz w:val="24"/>
              </w:rPr>
            </w:pPr>
          </w:p>
        </w:tc>
      </w:tr>
    </w:tbl>
    <w:p>
      <w:pPr>
        <w:widowControl/>
        <w:spacing w:line="260" w:lineRule="exact"/>
        <w:ind w:left="1018" w:hanging="1017" w:hangingChars="424"/>
        <w:rPr>
          <w:rFonts w:hint="eastAsia" w:ascii="Times New Roman" w:hAnsi="Times New Roman" w:eastAsia="方正仿宋_GBK"/>
          <w:color w:val="000000"/>
          <w:kern w:val="0"/>
          <w:sz w:val="24"/>
        </w:rPr>
      </w:pPr>
    </w:p>
    <w:p>
      <w:pPr>
        <w:widowControl/>
        <w:spacing w:line="260" w:lineRule="exact"/>
        <w:ind w:left="1018" w:hanging="1017" w:hangingChars="424"/>
        <w:rPr>
          <w:rFonts w:hint="eastAsia" w:ascii="Times New Roman" w:hAnsi="Times New Roman" w:eastAsia="方正仿宋_GBK"/>
          <w:color w:val="000000"/>
          <w:kern w:val="0"/>
          <w:sz w:val="24"/>
        </w:rPr>
      </w:pPr>
      <w:r>
        <w:rPr>
          <w:rFonts w:hint="eastAsia" w:ascii="Times New Roman" w:hAnsi="Times New Roman" w:eastAsia="方正仿宋_GBK"/>
          <w:color w:val="000000"/>
          <w:kern w:val="0"/>
          <w:sz w:val="24"/>
        </w:rPr>
        <w:t>说明：1. 其他效益为除了表中所列社会效益和经济效益之外的其他促进农村经济社会发展进步的效益；2. 申报类别包括涉农创业、乡村治理、科技兴农、乡村社会实践四类；3. 推荐单位负责审核候选人事迹、个人及企业信用，通过司法、公安、征信、税务、社保等数据系统进行信息比对。</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468EA65F-78FA-4041-8D62-EA473135E7E9}"/>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embedRegular r:id="rId2" w:fontKey="{739E0F1C-0EE4-4640-ACB2-BD9FF594AB7B}"/>
  </w:font>
  <w:font w:name="方正小标宋_GBK">
    <w:panose1 w:val="02000000000000000000"/>
    <w:charset w:val="86"/>
    <w:family w:val="script"/>
    <w:pitch w:val="default"/>
    <w:sig w:usb0="A00002BF" w:usb1="38CF7CFA" w:usb2="00082016" w:usb3="00000000" w:csb0="00040001" w:csb1="00000000"/>
    <w:embedRegular r:id="rId3" w:fontKey="{C6EBE392-34DD-4AC7-9526-B73FB84CD2F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5MDhhNjBkOTg2MmI2Njk5OTg3ZGZkZWUzNjQxZDgifQ=="/>
  </w:docVars>
  <w:rsids>
    <w:rsidRoot w:val="16EF0CC4"/>
    <w:rsid w:val="16EF0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2023-01-04T08:00:00Z</dcterms:created>
  <dc:creator>Administrator</dc:creator>
  <cp:lastModifiedBy>Administrator</cp:lastModifiedBy>
  <dcterms:modified xsi:type="dcterms:W3CDTF">2023-01-04T08:00:52Z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8653400A044C4E09AC793B6599147DE2</vt:lpwstr>
  </property>
</Properties>
</file>