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eastAsia="方正楷体_GBK"/>
          <w:sz w:val="28"/>
          <w:szCs w:val="28"/>
        </w:rPr>
      </w:pPr>
      <w:bookmarkStart w:id="0" w:name="_GoBack"/>
      <w:bookmarkEnd w:id="0"/>
      <w:r>
        <w:rPr>
          <w:rFonts w:eastAsia="方正楷体_GBK"/>
          <w:sz w:val="28"/>
          <w:szCs w:val="28"/>
        </w:rPr>
        <w:t>附件2</w:t>
      </w:r>
    </w:p>
    <w:p>
      <w:pPr>
        <w:spacing w:line="540" w:lineRule="exact"/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201</w:t>
      </w:r>
      <w:r>
        <w:rPr>
          <w:rFonts w:hint="eastAsia" w:eastAsia="方正大标宋简体"/>
          <w:sz w:val="36"/>
          <w:szCs w:val="36"/>
        </w:rPr>
        <w:t>3</w:t>
      </w:r>
      <w:r>
        <w:rPr>
          <w:rFonts w:eastAsia="方正大标宋简体"/>
          <w:sz w:val="36"/>
          <w:szCs w:val="36"/>
        </w:rPr>
        <w:t>年“培养计划”民族地区</w:t>
      </w:r>
      <w:r>
        <w:rPr>
          <w:rFonts w:hint="eastAsia" w:eastAsia="方正大标宋简体"/>
          <w:sz w:val="36"/>
          <w:szCs w:val="36"/>
        </w:rPr>
        <w:t>基层</w:t>
      </w:r>
      <w:r>
        <w:rPr>
          <w:rFonts w:eastAsia="方正大标宋简体"/>
          <w:sz w:val="36"/>
          <w:szCs w:val="36"/>
        </w:rPr>
        <w:t>团干部</w:t>
      </w:r>
    </w:p>
    <w:p>
      <w:pPr>
        <w:spacing w:line="540" w:lineRule="exact"/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学习考察活动推荐表</w:t>
      </w:r>
    </w:p>
    <w:p>
      <w:pPr>
        <w:spacing w:line="0" w:lineRule="atLeast"/>
        <w:jc w:val="center"/>
        <w:rPr>
          <w:rFonts w:eastAsia="方正大标宋简体"/>
          <w:szCs w:val="21"/>
        </w:rPr>
      </w:pPr>
    </w:p>
    <w:tbl>
      <w:tblPr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14"/>
        <w:gridCol w:w="3036"/>
        <w:gridCol w:w="1824"/>
        <w:gridCol w:w="2023"/>
        <w:gridCol w:w="1757"/>
      </w:tblGrid>
      <w:tr>
        <w:trPr>
          <w:cantSplit/>
          <w:trHeight w:val="537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   别</w:t>
            </w:r>
          </w:p>
        </w:tc>
        <w:tc>
          <w:tcPr>
            <w:tcW w:w="2023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（照片）</w:t>
            </w:r>
          </w:p>
        </w:tc>
      </w:tr>
      <w:tr>
        <w:trPr>
          <w:cantSplit/>
          <w:trHeight w:val="558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   族</w:t>
            </w:r>
          </w:p>
        </w:tc>
        <w:tc>
          <w:tcPr>
            <w:tcW w:w="2023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566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   贯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政治面貌</w:t>
            </w:r>
          </w:p>
        </w:tc>
        <w:tc>
          <w:tcPr>
            <w:tcW w:w="2023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546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   历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技术职称</w:t>
            </w:r>
          </w:p>
        </w:tc>
        <w:tc>
          <w:tcPr>
            <w:tcW w:w="2023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757" w:type="dxa"/>
            <w:vMerge w:val="continue"/>
            <w:vAlign w:val="top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271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工作单位及职务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通讯地址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邮政编码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办公电话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手   机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560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住宅电话</w:t>
            </w:r>
          </w:p>
        </w:tc>
        <w:tc>
          <w:tcPr>
            <w:tcW w:w="3036" w:type="dxa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2142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历</w:t>
            </w:r>
          </w:p>
        </w:tc>
        <w:tc>
          <w:tcPr>
            <w:tcW w:w="8640" w:type="dxa"/>
            <w:gridSpan w:val="4"/>
            <w:vAlign w:val="top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</w:tc>
      </w:tr>
      <w:tr>
        <w:trPr>
          <w:cantSplit/>
          <w:trHeight w:val="1560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县级组织部门意见</w:t>
            </w:r>
          </w:p>
        </w:tc>
        <w:tc>
          <w:tcPr>
            <w:tcW w:w="8640" w:type="dxa"/>
            <w:gridSpan w:val="4"/>
            <w:vAlign w:val="top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ind w:firstLine="2720" w:firstLineChars="85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单位（盖章）          年   月   日</w:t>
            </w:r>
          </w:p>
        </w:tc>
      </w:tr>
      <w:tr>
        <w:trPr>
          <w:cantSplit/>
          <w:trHeight w:val="1559" w:hRule="atLeast"/>
          <w:jc w:val="center"/>
        </w:trPr>
        <w:tc>
          <w:tcPr>
            <w:tcW w:w="1514" w:type="dxa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省级团委意    见</w:t>
            </w:r>
          </w:p>
        </w:tc>
        <w:tc>
          <w:tcPr>
            <w:tcW w:w="8640" w:type="dxa"/>
            <w:gridSpan w:val="4"/>
            <w:vAlign w:val="top"/>
          </w:tcPr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rPr>
                <w:rFonts w:eastAsia="方正仿宋_GBK"/>
                <w:sz w:val="32"/>
                <w:szCs w:val="32"/>
              </w:rPr>
            </w:pPr>
          </w:p>
          <w:p>
            <w:pPr>
              <w:spacing w:line="0" w:lineRule="atLeast"/>
              <w:ind w:firstLine="2720" w:firstLineChars="85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单位（盖章）          年   月   日</w:t>
            </w:r>
          </w:p>
        </w:tc>
      </w:tr>
    </w:tbl>
    <w:p>
      <w:pPr>
        <w:spacing w:line="0" w:lineRule="atLeas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注：此表可按A4纸规格复制、加页。</w:t>
      </w:r>
    </w:p>
    <w:sectPr>
      <w:footerReference r:id="rId4" w:type="default"/>
      <w:footerReference r:id="rId5" w:type="even"/>
      <w:pgSz w:w="11907" w:h="16840"/>
      <w:pgMar w:top="2325" w:right="1758" w:bottom="2325" w:left="1758" w:header="851" w:footer="1644" w:gutter="0"/>
      <w:cols w:space="720" w:num="1"/>
      <w:docGrid w:type="lines" w:linePitch="490" w:charSpace="13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  <w:sz w:val="21"/>
        <w:szCs w:val="21"/>
      </w:rPr>
    </w:pPr>
    <w:r>
      <w:rPr>
        <w:rStyle w:val="10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10"/>
        <w:rFonts w:hint="eastAsia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efaultTabStop w:val="420"/>
  <w:drawingGridHorizontalSpacing w:val="519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>
      <w:kern w:val="2"/>
      <w:sz w:val="21"/>
      <w:szCs w:val="24"/>
    </w:rPr>
  </w:style>
  <w:style w:type="paragraph" w:customStyle="1" w:styleId="4">
    <w:name w:val="Date"/>
    <w:basedOn w:val="1"/>
    <w:next w:val="1"/>
    <w:link w:val="2"/>
    <w:pPr>
      <w:ind w:left="100" w:leftChars="2500"/>
    </w:pPr>
    <w:rPr>
      <w:kern w:val="2"/>
      <w:sz w:val="21"/>
      <w:szCs w:val="24"/>
    </w:rPr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3"/>
    <w:rPr>
      <w:color w:val="0000FF"/>
      <w:u w:val="single"/>
    </w:rPr>
  </w:style>
  <w:style w:type="paragraph" w:customStyle="1" w:styleId="8">
    <w:name w:val="批注框文本 Char Char"/>
    <w:basedOn w:val="1"/>
    <w:link w:val="9"/>
    <w:rPr>
      <w:kern w:val="2"/>
      <w:sz w:val="18"/>
      <w:szCs w:val="18"/>
    </w:rPr>
  </w:style>
  <w:style w:type="character" w:customStyle="1" w:styleId="9">
    <w:name w:val="批注框文本 Char Char Char"/>
    <w:basedOn w:val="3"/>
    <w:link w:val="8"/>
    <w:semiHidden/>
    <w:rPr>
      <w:kern w:val="2"/>
      <w:sz w:val="18"/>
      <w:szCs w:val="18"/>
    </w:rPr>
  </w:style>
  <w:style w:type="character" w:customStyle="1" w:styleId="10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兰明尚</Template>
  <Company>YourForm</Company>
  <Pages>5</Pages>
  <Words>255</Words>
  <Characters>1459</Characters>
  <Lines>12</Lines>
  <Paragraphs>3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2011-08-10T01:28:00Z</dcterms:created>
  <dc:creator>微软用户</dc:creator>
  <cp:lastPrinted>2013-08-26T18:04:00Z</cp:lastPrinted>
  <dcterms:modified xsi:type="dcterms:W3CDTF">2013-08-30T14:34:10Z</dcterms:modified>
  <dc:title>关于举办2009年“培养计划”民族地区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